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F4" w:rsidRDefault="003F7FF4" w:rsidP="00E37CC7">
      <w:pPr>
        <w:rPr>
          <w:noProof/>
          <w:lang w:eastAsia="en-CA"/>
        </w:rPr>
      </w:pPr>
      <w:r>
        <w:rPr>
          <w:noProof/>
          <w:lang w:eastAsia="en-CA"/>
        </w:rPr>
        <w:t>The foll</w:t>
      </w:r>
      <w:r w:rsidR="00BC286C">
        <w:rPr>
          <w:noProof/>
          <w:lang w:eastAsia="en-CA"/>
        </w:rPr>
        <w:t xml:space="preserve">owing inversion results are preliminary and does not include the topography in the inversion. They are intended for referencing or having a general picture of the responses over the surveyed line. The anomaly  extent and intensity may change when inverting with the topo. </w:t>
      </w:r>
    </w:p>
    <w:p w:rsidR="00E37CC7" w:rsidRDefault="00BC286C" w:rsidP="00E37CC7">
      <w:pPr>
        <w:rPr>
          <w:noProof/>
          <w:lang w:eastAsia="en-CA"/>
        </w:rPr>
      </w:pPr>
      <w:r>
        <w:rPr>
          <w:noProof/>
          <w:lang w:eastAsia="en-CA"/>
        </w:rPr>
        <w:t>D</w:t>
      </w:r>
      <w:r w:rsidR="00E37CC7">
        <w:rPr>
          <w:noProof/>
          <w:lang w:eastAsia="en-CA"/>
        </w:rPr>
        <w:t>C Resistivity Preliminary inversion results without topographic corrections.</w:t>
      </w:r>
    </w:p>
    <w:p w:rsidR="00E37CC7" w:rsidRDefault="00E37CC7">
      <w:pPr>
        <w:rPr>
          <w:noProof/>
          <w:lang w:eastAsia="en-CA"/>
        </w:rPr>
      </w:pPr>
      <w:r>
        <w:rPr>
          <w:noProof/>
          <w:lang w:eastAsia="en-CA"/>
        </w:rPr>
        <w:drawing>
          <wp:inline distT="0" distB="0" distL="0" distR="0">
            <wp:extent cx="5810476" cy="65627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476" cy="656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CC7" w:rsidRDefault="00E37CC7">
      <w:pPr>
        <w:rPr>
          <w:noProof/>
          <w:lang w:eastAsia="en-CA"/>
        </w:rPr>
      </w:pPr>
    </w:p>
    <w:p w:rsidR="00E37CC7" w:rsidRDefault="00E37CC7">
      <w:pPr>
        <w:rPr>
          <w:noProof/>
          <w:lang w:eastAsia="en-CA"/>
        </w:rPr>
      </w:pPr>
      <w:r>
        <w:rPr>
          <w:noProof/>
          <w:lang w:eastAsia="en-CA"/>
        </w:rPr>
        <w:lastRenderedPageBreak/>
        <w:br w:type="page"/>
      </w:r>
    </w:p>
    <w:p w:rsidR="00585982" w:rsidRDefault="00E37CC7">
      <w:pPr>
        <w:rPr>
          <w:noProof/>
          <w:lang w:eastAsia="en-CA"/>
        </w:rPr>
      </w:pPr>
      <w:r>
        <w:rPr>
          <w:noProof/>
          <w:lang w:eastAsia="en-CA"/>
        </w:rPr>
        <w:lastRenderedPageBreak/>
        <w:t>IP Nullcon (using homogeneous conductivity) Preliminary inversion results without topographic corrections.</w:t>
      </w:r>
    </w:p>
    <w:p w:rsidR="00E37CC7" w:rsidRDefault="00E37CC7">
      <w:r w:rsidRPr="00E37CC7">
        <w:rPr>
          <w:noProof/>
          <w:lang w:eastAsia="en-CA"/>
        </w:rPr>
        <w:drawing>
          <wp:inline distT="0" distB="0" distL="0" distR="0">
            <wp:extent cx="5943600" cy="6694714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94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CC7" w:rsidRDefault="00E37CC7">
      <w:r>
        <w:br w:type="page"/>
      </w:r>
    </w:p>
    <w:p w:rsidR="00E37CC7" w:rsidRDefault="00E37CC7" w:rsidP="00E37CC7">
      <w:pPr>
        <w:rPr>
          <w:noProof/>
          <w:lang w:eastAsia="en-CA"/>
        </w:rPr>
      </w:pPr>
      <w:r>
        <w:rPr>
          <w:noProof/>
          <w:lang w:eastAsia="en-CA"/>
        </w:rPr>
        <w:lastRenderedPageBreak/>
        <w:t>IP (using Titan conductivity) Preliminary inversion results without topographic corrections.</w:t>
      </w:r>
    </w:p>
    <w:p w:rsidR="00E37CC7" w:rsidRDefault="003F7FF4">
      <w:r>
        <w:rPr>
          <w:noProof/>
          <w:lang w:eastAsia="en-CA"/>
        </w:rPr>
        <w:drawing>
          <wp:inline distT="0" distB="0" distL="0" distR="0">
            <wp:extent cx="5943600" cy="6677459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77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7CC7" w:rsidSect="005859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7CC7"/>
    <w:rsid w:val="003F7FF4"/>
    <w:rsid w:val="00585982"/>
    <w:rsid w:val="00AA438D"/>
    <w:rsid w:val="00BC286C"/>
    <w:rsid w:val="00E37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C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evelio</dc:creator>
  <cp:keywords/>
  <dc:description/>
  <cp:lastModifiedBy>evelio</cp:lastModifiedBy>
  <cp:revision>4</cp:revision>
  <dcterms:created xsi:type="dcterms:W3CDTF">2009-08-16T15:23:00Z</dcterms:created>
  <dcterms:modified xsi:type="dcterms:W3CDTF">2009-08-16T15:41:00Z</dcterms:modified>
</cp:coreProperties>
</file>